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F7DFA9" w14:textId="77777777" w:rsidR="00584110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="00887FD7"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58240" behindDoc="1" locked="0" layoutInCell="1" allowOverlap="1" wp14:anchorId="50DBB3D1" wp14:editId="178E2FFF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D071A"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124C59AC" w14:textId="77777777" w:rsidR="008D071A" w:rsidRPr="007852E8" w:rsidRDefault="007852E8" w:rsidP="008E2A4E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 w:rsidR="008E2A4E"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618D7F4" w14:textId="77777777" w:rsidR="008D071A" w:rsidRPr="00887FD7" w:rsidRDefault="008D071A" w:rsidP="00B33D5E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 w:rsidR="008E2A4E">
        <w:rPr>
          <w:rFonts w:cs="B Titr" w:hint="cs"/>
          <w:sz w:val="24"/>
          <w:szCs w:val="24"/>
          <w:rtl/>
          <w:lang w:bidi="fa-IR"/>
        </w:rPr>
        <w:t xml:space="preserve">چلسه کمیته تخصصی </w:t>
      </w:r>
      <w:r w:rsidR="00B33D5E">
        <w:rPr>
          <w:rFonts w:cs="B Titr" w:hint="cs"/>
          <w:sz w:val="24"/>
          <w:szCs w:val="24"/>
          <w:rtl/>
          <w:lang w:bidi="fa-IR"/>
        </w:rPr>
        <w:t>مرگ ومیر</w:t>
      </w:r>
    </w:p>
    <w:p w14:paraId="52217585" w14:textId="77777777" w:rsidR="008D071A" w:rsidRPr="008D071A" w:rsidRDefault="008D071A" w:rsidP="00887FD7">
      <w:pPr>
        <w:tabs>
          <w:tab w:val="left" w:pos="1935"/>
        </w:tabs>
        <w:bidi/>
        <w:rPr>
          <w:rFonts w:cs="2  Mitra_3 (MRT)"/>
          <w:lang w:bidi="fa-IR"/>
        </w:rPr>
      </w:pPr>
    </w:p>
    <w:tbl>
      <w:tblPr>
        <w:tblStyle w:val="TableGrid"/>
        <w:bidiVisual/>
        <w:tblW w:w="10732" w:type="dxa"/>
        <w:tblInd w:w="-597" w:type="dxa"/>
        <w:tblLook w:val="04A0" w:firstRow="1" w:lastRow="0" w:firstColumn="1" w:lastColumn="0" w:noHBand="0" w:noVBand="1"/>
      </w:tblPr>
      <w:tblGrid>
        <w:gridCol w:w="1660"/>
        <w:gridCol w:w="1814"/>
        <w:gridCol w:w="1814"/>
        <w:gridCol w:w="1814"/>
        <w:gridCol w:w="1815"/>
        <w:gridCol w:w="1815"/>
      </w:tblGrid>
      <w:tr w:rsidR="008D071A" w:rsidRPr="007852E8" w14:paraId="6B5634DF" w14:textId="77777777" w:rsidTr="007E1F4D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68A64CE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 جلسه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4EE10E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2AFF33D1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روز هفته</w:t>
            </w:r>
          </w:p>
        </w:tc>
        <w:tc>
          <w:tcPr>
            <w:tcW w:w="1814" w:type="dxa"/>
            <w:shd w:val="clear" w:color="auto" w:fill="BDD6EE" w:themeFill="accent1" w:themeFillTint="66"/>
          </w:tcPr>
          <w:p w14:paraId="1B73938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شروع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3BEF30CE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ساعت خاتمه</w:t>
            </w:r>
          </w:p>
        </w:tc>
        <w:tc>
          <w:tcPr>
            <w:tcW w:w="1815" w:type="dxa"/>
            <w:shd w:val="clear" w:color="auto" w:fill="BDD6EE" w:themeFill="accent1" w:themeFillTint="66"/>
          </w:tcPr>
          <w:p w14:paraId="6230205B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مکان</w:t>
            </w:r>
          </w:p>
        </w:tc>
      </w:tr>
      <w:tr w:rsidR="008D071A" w:rsidRPr="007852E8" w14:paraId="56969D5E" w14:textId="77777777" w:rsidTr="007E1F4D">
        <w:trPr>
          <w:trHeight w:val="350"/>
        </w:trPr>
        <w:tc>
          <w:tcPr>
            <w:tcW w:w="1660" w:type="dxa"/>
          </w:tcPr>
          <w:p w14:paraId="65374BD7" w14:textId="77777777" w:rsidR="008D071A" w:rsidRPr="007852E8" w:rsidRDefault="0014742B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4" w:type="dxa"/>
          </w:tcPr>
          <w:p w14:paraId="156568A0" w14:textId="4F26A35C" w:rsidR="008D071A" w:rsidRPr="007852E8" w:rsidRDefault="00422763" w:rsidP="009926E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10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</w:t>
            </w:r>
            <w:r>
              <w:rPr>
                <w:rFonts w:cs="B Nazanin" w:hint="cs"/>
                <w:b/>
                <w:bCs/>
                <w:rtl/>
                <w:lang w:bidi="fa-IR"/>
              </w:rPr>
              <w:t>2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/1403</w:t>
            </w:r>
          </w:p>
        </w:tc>
        <w:tc>
          <w:tcPr>
            <w:tcW w:w="1814" w:type="dxa"/>
          </w:tcPr>
          <w:p w14:paraId="6E6B7CB7" w14:textId="5FA30F6F" w:rsidR="008D071A" w:rsidRPr="007852E8" w:rsidRDefault="00422763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دو</w:t>
            </w:r>
            <w:r w:rsidR="0014742B">
              <w:rPr>
                <w:rFonts w:cs="B Nazanin" w:hint="cs"/>
                <w:b/>
                <w:bCs/>
                <w:rtl/>
                <w:lang w:bidi="fa-IR"/>
              </w:rPr>
              <w:t>شنبه</w:t>
            </w:r>
          </w:p>
        </w:tc>
        <w:tc>
          <w:tcPr>
            <w:tcW w:w="1814" w:type="dxa"/>
          </w:tcPr>
          <w:p w14:paraId="2C9C7A55" w14:textId="0BE83F7E" w:rsidR="008D071A" w:rsidRPr="007852E8" w:rsidRDefault="00901386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9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:30</w:t>
            </w:r>
          </w:p>
        </w:tc>
        <w:tc>
          <w:tcPr>
            <w:tcW w:w="1815" w:type="dxa"/>
          </w:tcPr>
          <w:p w14:paraId="0A0DE07B" w14:textId="1B4D4D35" w:rsidR="008D071A" w:rsidRPr="007852E8" w:rsidRDefault="0014742B" w:rsidP="00CF39A2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 w:rsidR="00901386">
              <w:rPr>
                <w:rFonts w:cs="B Nazanin" w:hint="cs"/>
                <w:b/>
                <w:bCs/>
                <w:rtl/>
                <w:lang w:bidi="fa-IR"/>
              </w:rPr>
              <w:t>0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:45</w:t>
            </w:r>
          </w:p>
        </w:tc>
        <w:tc>
          <w:tcPr>
            <w:tcW w:w="1815" w:type="dxa"/>
          </w:tcPr>
          <w:p w14:paraId="51697ABE" w14:textId="77777777" w:rsidR="008D071A" w:rsidRPr="007852E8" w:rsidRDefault="00CF39A2" w:rsidP="0014742B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دفتر ریاست</w:t>
            </w:r>
          </w:p>
        </w:tc>
      </w:tr>
      <w:tr w:rsidR="008D071A" w:rsidRPr="007852E8" w14:paraId="2C42C7B7" w14:textId="77777777" w:rsidTr="007E1F4D">
        <w:trPr>
          <w:trHeight w:val="701"/>
        </w:trPr>
        <w:tc>
          <w:tcPr>
            <w:tcW w:w="1660" w:type="dxa"/>
            <w:shd w:val="clear" w:color="auto" w:fill="BDD6EE" w:themeFill="accent1" w:themeFillTint="66"/>
          </w:tcPr>
          <w:p w14:paraId="6B2010E3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موضوع</w:t>
            </w:r>
          </w:p>
        </w:tc>
        <w:tc>
          <w:tcPr>
            <w:tcW w:w="9072" w:type="dxa"/>
            <w:gridSpan w:val="5"/>
          </w:tcPr>
          <w:p w14:paraId="4834CA54" w14:textId="3410863F" w:rsidR="001E01D4" w:rsidRPr="007852E8" w:rsidRDefault="009926E6" w:rsidP="00A11C5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بررسی مرگ و میر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اردیبهشت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1403</w:t>
            </w:r>
          </w:p>
        </w:tc>
      </w:tr>
      <w:tr w:rsidR="008D071A" w:rsidRPr="007852E8" w14:paraId="387EF296" w14:textId="77777777" w:rsidTr="007E1F4D">
        <w:trPr>
          <w:trHeight w:val="1051"/>
        </w:trPr>
        <w:tc>
          <w:tcPr>
            <w:tcW w:w="1660" w:type="dxa"/>
            <w:shd w:val="clear" w:color="auto" w:fill="BDD6EE" w:themeFill="accent1" w:themeFillTint="66"/>
          </w:tcPr>
          <w:p w14:paraId="18F49119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حاضرین</w:t>
            </w:r>
          </w:p>
        </w:tc>
        <w:tc>
          <w:tcPr>
            <w:tcW w:w="9072" w:type="dxa"/>
            <w:gridSpan w:val="5"/>
          </w:tcPr>
          <w:p w14:paraId="796F28D8" w14:textId="3F1C0351" w:rsidR="00096F69" w:rsidRPr="007852E8" w:rsidRDefault="00DC56B4" w:rsidP="00B33D5E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جناب اقای مهندس دلاوری (مدیر شبکه بهداشت درمان) - </w:t>
            </w:r>
            <w:r w:rsidR="009A2751">
              <w:rPr>
                <w:rFonts w:cs="B Nazanin" w:hint="cs"/>
                <w:b/>
                <w:bCs/>
                <w:rtl/>
                <w:lang w:bidi="fa-IR"/>
              </w:rPr>
              <w:t xml:space="preserve">جناب اقای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>صلاح الدین سفاری</w:t>
            </w:r>
            <w:r w:rsidR="00FC7CC9">
              <w:rPr>
                <w:rFonts w:cs="B Nazanin" w:hint="cs"/>
                <w:b/>
                <w:bCs/>
                <w:rtl/>
                <w:lang w:bidi="fa-IR"/>
              </w:rPr>
              <w:t>(ریاست بیمارستان )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، </w:t>
            </w:r>
            <w:r w:rsidR="00EA742F">
              <w:rPr>
                <w:rFonts w:cs="B Nazanin" w:hint="cs"/>
                <w:b/>
                <w:bCs/>
                <w:rtl/>
                <w:lang w:bidi="fa-IR"/>
              </w:rPr>
              <w:t xml:space="preserve">حلیمه  صفایی (مدیر داخلی)،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مهین چمنی (مدیر خدمات پرستاری)، فرحناز حافظی (مسئول اورژانس)،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آزاده دردخوار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(هماهنگ کننده ایمنی بیمار)،  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سامیه هوشمند(مسئول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 xml:space="preserve"> بهبود کیفیت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 xml:space="preserve">)، مهسا وجدانی ( مسئول </w:t>
            </w:r>
            <w:r w:rsidR="00B33D5E">
              <w:rPr>
                <w:rFonts w:cs="B Nazanin" w:hint="cs"/>
                <w:b/>
                <w:bCs/>
                <w:rtl/>
                <w:lang w:bidi="fa-IR"/>
              </w:rPr>
              <w:t>کمیته ها</w:t>
            </w:r>
            <w:r w:rsidR="00231D98">
              <w:rPr>
                <w:rFonts w:cs="B Nazanin" w:hint="cs"/>
                <w:b/>
                <w:bCs/>
                <w:rtl/>
                <w:lang w:bidi="fa-IR"/>
              </w:rPr>
              <w:t>)،</w:t>
            </w:r>
          </w:p>
        </w:tc>
      </w:tr>
      <w:tr w:rsidR="008D071A" w:rsidRPr="007852E8" w14:paraId="2D94C122" w14:textId="77777777" w:rsidTr="00832E95">
        <w:trPr>
          <w:trHeight w:val="269"/>
        </w:trPr>
        <w:tc>
          <w:tcPr>
            <w:tcW w:w="1660" w:type="dxa"/>
            <w:shd w:val="clear" w:color="auto" w:fill="BDD6EE" w:themeFill="accent1" w:themeFillTint="66"/>
          </w:tcPr>
          <w:p w14:paraId="792D31BD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غایبین</w:t>
            </w:r>
          </w:p>
        </w:tc>
        <w:tc>
          <w:tcPr>
            <w:tcW w:w="9072" w:type="dxa"/>
            <w:gridSpan w:val="5"/>
          </w:tcPr>
          <w:p w14:paraId="55DA2A47" w14:textId="77777777" w:rsidR="008D071A" w:rsidRPr="007852E8" w:rsidRDefault="008D071A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3C47CDD2" w14:textId="77777777" w:rsidTr="00231D98">
        <w:trPr>
          <w:trHeight w:val="350"/>
        </w:trPr>
        <w:tc>
          <w:tcPr>
            <w:tcW w:w="1660" w:type="dxa"/>
            <w:shd w:val="clear" w:color="auto" w:fill="BDD6EE" w:themeFill="accent1" w:themeFillTint="66"/>
          </w:tcPr>
          <w:p w14:paraId="3EC1F8F0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تاخیر در ورود</w:t>
            </w:r>
          </w:p>
        </w:tc>
        <w:tc>
          <w:tcPr>
            <w:tcW w:w="9072" w:type="dxa"/>
            <w:gridSpan w:val="5"/>
          </w:tcPr>
          <w:p w14:paraId="3277E2E2" w14:textId="77777777" w:rsidR="00096F69" w:rsidRPr="007852E8" w:rsidRDefault="00096F69" w:rsidP="00231D98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</w:tbl>
    <w:p w14:paraId="29AFC356" w14:textId="77777777" w:rsidR="008D071A" w:rsidRDefault="008D071A" w:rsidP="008D071A">
      <w:pPr>
        <w:tabs>
          <w:tab w:val="left" w:pos="1935"/>
        </w:tabs>
        <w:bidi/>
        <w:jc w:val="center"/>
        <w:rPr>
          <w:rFonts w:cs="2  Mitra_3 (MRT)"/>
          <w:rtl/>
          <w:lang w:bidi="fa-IR"/>
        </w:rPr>
      </w:pPr>
    </w:p>
    <w:tbl>
      <w:tblPr>
        <w:tblStyle w:val="TableGrid"/>
        <w:bidiVisual/>
        <w:tblW w:w="10632" w:type="dxa"/>
        <w:tblInd w:w="-455" w:type="dxa"/>
        <w:tblLook w:val="04A0" w:firstRow="1" w:lastRow="0" w:firstColumn="1" w:lastColumn="0" w:noHBand="0" w:noVBand="1"/>
      </w:tblPr>
      <w:tblGrid>
        <w:gridCol w:w="833"/>
        <w:gridCol w:w="4166"/>
        <w:gridCol w:w="2224"/>
        <w:gridCol w:w="1980"/>
        <w:gridCol w:w="1429"/>
      </w:tblGrid>
      <w:tr w:rsidR="008D071A" w:rsidRPr="007852E8" w14:paraId="3FD66228" w14:textId="77777777" w:rsidTr="00CD6B14">
        <w:trPr>
          <w:trHeight w:val="349"/>
        </w:trPr>
        <w:tc>
          <w:tcPr>
            <w:tcW w:w="10632" w:type="dxa"/>
            <w:gridSpan w:val="5"/>
            <w:shd w:val="clear" w:color="auto" w:fill="BDD6EE" w:themeFill="accent1" w:themeFillTint="66"/>
          </w:tcPr>
          <w:p w14:paraId="56E5901C" w14:textId="77777777" w:rsidR="008D071A" w:rsidRPr="007852E8" w:rsidRDefault="008D071A" w:rsidP="008D071A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مشروح مذاکره ها و تصمیم ها</w:t>
            </w:r>
          </w:p>
        </w:tc>
      </w:tr>
      <w:tr w:rsidR="008D071A" w:rsidRPr="007852E8" w14:paraId="3EDBED44" w14:textId="77777777" w:rsidTr="00CD6B14">
        <w:trPr>
          <w:trHeight w:val="2238"/>
        </w:trPr>
        <w:tc>
          <w:tcPr>
            <w:tcW w:w="10632" w:type="dxa"/>
            <w:gridSpan w:val="5"/>
          </w:tcPr>
          <w:p w14:paraId="6DAD427E" w14:textId="6A193F49" w:rsidR="00B5745F" w:rsidRDefault="009926E6" w:rsidP="00D54836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طبق بررسی های انجام شده مشخص گردید در </w:t>
            </w:r>
            <w:r w:rsidR="00554ECB">
              <w:rPr>
                <w:rFonts w:cs="B Nazanin" w:hint="cs"/>
                <w:b/>
                <w:bCs/>
                <w:rtl/>
                <w:lang w:bidi="fa-IR"/>
              </w:rPr>
              <w:t>اردیبهشت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ماه کل فوتی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بوده است که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 xml:space="preserve"> هر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6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قبل از 24 ساعت رخ داده است.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9AC58F7" w14:textId="77B3BC2C" w:rsidR="00B5745F" w:rsidRDefault="009926E6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1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مورد تصادفی بدون علایم حیاتی،</w:t>
            </w:r>
          </w:p>
          <w:p w14:paraId="68B16C1B" w14:textId="41C3EEE8" w:rsidR="00B5745F" w:rsidRDefault="009926E6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1 مورد </w:t>
            </w:r>
            <w:r w:rsidR="00422763">
              <w:rPr>
                <w:rFonts w:cs="B Nazanin" w:hint="cs"/>
                <w:b/>
                <w:bCs/>
                <w:rtl/>
                <w:lang w:bidi="fa-IR"/>
              </w:rPr>
              <w:t>(اوردوز)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بدون علائم حیاتی،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47C10D40" w14:textId="3BB9492D" w:rsidR="00B5745F" w:rsidRDefault="00422763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4</w:t>
            </w:r>
            <w:r w:rsidR="00B5745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9926E6">
              <w:rPr>
                <w:rFonts w:cs="B Nazanin" w:hint="cs"/>
                <w:b/>
                <w:bCs/>
                <w:rtl/>
                <w:lang w:bidi="fa-IR"/>
              </w:rPr>
              <w:t xml:space="preserve"> مورد 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میانسال با سابقه بیماری های قلبی عروقی که قبل از مراجعه به بیمارستان در منزل دچار ارست قلبی تنفسی شده بودند و تا زمان رسیدن به بیمارستان مردمک ها فیکس و بدون علائم حیاتی بودند و علی رغم </w:t>
            </w:r>
            <w:proofErr w:type="spellStart"/>
            <w:r>
              <w:rPr>
                <w:rFonts w:cs="B Nazanin"/>
                <w:b/>
                <w:bCs/>
                <w:lang w:bidi="fa-IR"/>
              </w:rPr>
              <w:t>cpr</w:t>
            </w:r>
            <w:proofErr w:type="spellEnd"/>
            <w:r>
              <w:rPr>
                <w:rFonts w:cs="B Nazanin" w:hint="cs"/>
                <w:b/>
                <w:bCs/>
                <w:rtl/>
                <w:lang w:bidi="fa-IR"/>
              </w:rPr>
              <w:t xml:space="preserve"> های متعدد علائم حیاتی بر نگشته و بیماران فوت شدند.</w:t>
            </w:r>
          </w:p>
          <w:p w14:paraId="559FB7BE" w14:textId="2614E9E8" w:rsidR="00422763" w:rsidRPr="00B5745F" w:rsidRDefault="009926E6" w:rsidP="00422763">
            <w:pPr>
              <w:tabs>
                <w:tab w:val="left" w:pos="1935"/>
              </w:tabs>
              <w:bidi/>
              <w:rPr>
                <w:rFonts w:cs="B Nazanin"/>
                <w:b/>
                <w:bCs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1E806629" w14:textId="4E3918D7" w:rsidR="00B5745F" w:rsidRPr="00B5745F" w:rsidRDefault="00B5745F" w:rsidP="00B5745F">
            <w:pPr>
              <w:tabs>
                <w:tab w:val="left" w:pos="1935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8D071A" w:rsidRPr="007852E8" w14:paraId="44700A59" w14:textId="77777777" w:rsidTr="00DA733F">
        <w:trPr>
          <w:trHeight w:val="349"/>
        </w:trPr>
        <w:tc>
          <w:tcPr>
            <w:tcW w:w="833" w:type="dxa"/>
            <w:shd w:val="clear" w:color="auto" w:fill="BDD6EE" w:themeFill="accent1" w:themeFillTint="66"/>
          </w:tcPr>
          <w:p w14:paraId="162A104A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6390" w:type="dxa"/>
            <w:gridSpan w:val="2"/>
            <w:shd w:val="clear" w:color="auto" w:fill="BDD6EE" w:themeFill="accent1" w:themeFillTint="66"/>
          </w:tcPr>
          <w:p w14:paraId="66BF9E67" w14:textId="77777777" w:rsidR="008D071A" w:rsidRPr="007852E8" w:rsidRDefault="00CD6B14" w:rsidP="00CD6B14">
            <w:pPr>
              <w:tabs>
                <w:tab w:val="left" w:pos="1948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>
              <w:rPr>
                <w:rFonts w:cs="B Nazanin"/>
                <w:b/>
                <w:bCs/>
                <w:rtl/>
                <w:lang w:bidi="fa-IR"/>
              </w:rPr>
              <w:tab/>
            </w:r>
            <w:r w:rsidR="008D071A" w:rsidRPr="007852E8">
              <w:rPr>
                <w:rFonts w:cs="B Nazanin" w:hint="cs"/>
                <w:b/>
                <w:bCs/>
                <w:rtl/>
                <w:lang w:bidi="fa-IR"/>
              </w:rPr>
              <w:t>شرح مصوبه</w:t>
            </w:r>
          </w:p>
        </w:tc>
        <w:tc>
          <w:tcPr>
            <w:tcW w:w="1980" w:type="dxa"/>
            <w:shd w:val="clear" w:color="auto" w:fill="BDD6EE" w:themeFill="accent1" w:themeFillTint="66"/>
          </w:tcPr>
          <w:p w14:paraId="602CC61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  <w:tc>
          <w:tcPr>
            <w:tcW w:w="1429" w:type="dxa"/>
            <w:shd w:val="clear" w:color="auto" w:fill="BDD6EE" w:themeFill="accent1" w:themeFillTint="66"/>
          </w:tcPr>
          <w:p w14:paraId="30B90135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7852E8">
              <w:rPr>
                <w:rFonts w:cs="B Nazanin" w:hint="cs"/>
                <w:b/>
                <w:bCs/>
                <w:rtl/>
                <w:lang w:bidi="fa-IR"/>
              </w:rPr>
              <w:t>زمان اجرا</w:t>
            </w:r>
          </w:p>
        </w:tc>
      </w:tr>
      <w:tr w:rsidR="008D071A" w:rsidRPr="007852E8" w14:paraId="285CF15E" w14:textId="77777777" w:rsidTr="00DA733F">
        <w:trPr>
          <w:trHeight w:val="475"/>
        </w:trPr>
        <w:tc>
          <w:tcPr>
            <w:tcW w:w="833" w:type="dxa"/>
          </w:tcPr>
          <w:p w14:paraId="1949C5BC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6390" w:type="dxa"/>
            <w:gridSpan w:val="2"/>
          </w:tcPr>
          <w:p w14:paraId="3E338920" w14:textId="18689652" w:rsidR="008D071A" w:rsidRPr="007852E8" w:rsidRDefault="00B5745F" w:rsidP="00DA733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مصوب گردید </w:t>
            </w:r>
            <w:r w:rsidR="00422763">
              <w:rPr>
                <w:rFonts w:cs="B Nazanin" w:hint="cs"/>
                <w:rtl/>
                <w:lang w:bidi="fa-IR"/>
              </w:rPr>
              <w:t>مرا</w:t>
            </w:r>
            <w:r w:rsidR="00D54836">
              <w:rPr>
                <w:rFonts w:cs="B Nazanin" w:hint="cs"/>
                <w:rtl/>
                <w:lang w:bidi="fa-IR"/>
              </w:rPr>
              <w:t xml:space="preserve"> </w:t>
            </w:r>
            <w:r w:rsidR="00422763">
              <w:rPr>
                <w:rFonts w:cs="B Nazanin" w:hint="cs"/>
                <w:rtl/>
                <w:lang w:bidi="fa-IR"/>
              </w:rPr>
              <w:t>کز از نظر وجو داروهای متادون دارای سهمیه باشند و بیشتر از ظرفیت در اختیار مراکز قرار داده نشود.</w:t>
            </w:r>
          </w:p>
        </w:tc>
        <w:tc>
          <w:tcPr>
            <w:tcW w:w="1980" w:type="dxa"/>
          </w:tcPr>
          <w:p w14:paraId="5A206392" w14:textId="4340CBED" w:rsidR="006F3F28" w:rsidRPr="007852E8" w:rsidRDefault="00422763" w:rsidP="006F3F28">
            <w:pPr>
              <w:tabs>
                <w:tab w:val="left" w:pos="1935"/>
              </w:tabs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مدیر شبکه بهداشت و درمان</w:t>
            </w:r>
          </w:p>
        </w:tc>
        <w:tc>
          <w:tcPr>
            <w:tcW w:w="1429" w:type="dxa"/>
          </w:tcPr>
          <w:p w14:paraId="2798B4CD" w14:textId="754C56D3" w:rsidR="008D071A" w:rsidRPr="007852E8" w:rsidRDefault="00B5745F" w:rsidP="009C11E4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به طور مستمر</w:t>
            </w:r>
          </w:p>
        </w:tc>
      </w:tr>
      <w:tr w:rsidR="008D071A" w:rsidRPr="007852E8" w14:paraId="10517D3F" w14:textId="77777777" w:rsidTr="00DA733F">
        <w:trPr>
          <w:trHeight w:val="425"/>
        </w:trPr>
        <w:tc>
          <w:tcPr>
            <w:tcW w:w="833" w:type="dxa"/>
          </w:tcPr>
          <w:p w14:paraId="10A47546" w14:textId="77777777" w:rsidR="008D071A" w:rsidRPr="007852E8" w:rsidRDefault="008D071A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6390" w:type="dxa"/>
            <w:gridSpan w:val="2"/>
          </w:tcPr>
          <w:p w14:paraId="1033B4E8" w14:textId="6DD4EDA7" w:rsidR="00D912AF" w:rsidRPr="007852E8" w:rsidRDefault="00B5745F" w:rsidP="00D912AF">
            <w:pPr>
              <w:tabs>
                <w:tab w:val="left" w:pos="1935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جلسه با کارشناس سلامت </w:t>
            </w:r>
            <w:r w:rsidR="00422763">
              <w:rPr>
                <w:rFonts w:cs="B Nazanin" w:hint="cs"/>
                <w:rtl/>
                <w:lang w:bidi="fa-IR"/>
              </w:rPr>
              <w:t>روان جهت پیشگیری از موراد خودکشی</w:t>
            </w:r>
          </w:p>
        </w:tc>
        <w:tc>
          <w:tcPr>
            <w:tcW w:w="1980" w:type="dxa"/>
          </w:tcPr>
          <w:p w14:paraId="2AAFDDC8" w14:textId="1214F7F1" w:rsidR="008D071A" w:rsidRPr="007852E8" w:rsidRDefault="00B5745F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مرگ و میر</w:t>
            </w:r>
          </w:p>
        </w:tc>
        <w:tc>
          <w:tcPr>
            <w:tcW w:w="1429" w:type="dxa"/>
          </w:tcPr>
          <w:p w14:paraId="37DC0FA8" w14:textId="5E5D3523" w:rsidR="008D071A" w:rsidRPr="007852E8" w:rsidRDefault="00B5745F" w:rsidP="008D071A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 پایان فصل</w:t>
            </w:r>
          </w:p>
        </w:tc>
      </w:tr>
      <w:tr w:rsidR="007D49DB" w:rsidRPr="007852E8" w14:paraId="7CD82F1C" w14:textId="77777777" w:rsidTr="00DA733F">
        <w:trPr>
          <w:trHeight w:val="403"/>
        </w:trPr>
        <w:tc>
          <w:tcPr>
            <w:tcW w:w="833" w:type="dxa"/>
          </w:tcPr>
          <w:p w14:paraId="213E8BDE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 w:rsidRPr="007852E8"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6390" w:type="dxa"/>
            <w:gridSpan w:val="2"/>
          </w:tcPr>
          <w:p w14:paraId="77887D0A" w14:textId="4AC0B030" w:rsidR="007D49DB" w:rsidRPr="00D912AF" w:rsidRDefault="007D49DB" w:rsidP="007D49DB">
            <w:pPr>
              <w:bidi/>
              <w:rPr>
                <w:rFonts w:cs="B Nazanin"/>
                <w:sz w:val="16"/>
                <w:szCs w:val="16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جلسه با کارشناس سلامت سالمندان  جهت غربالگری بیماران دیابتی و فشار خون</w:t>
            </w:r>
          </w:p>
        </w:tc>
        <w:tc>
          <w:tcPr>
            <w:tcW w:w="1980" w:type="dxa"/>
          </w:tcPr>
          <w:p w14:paraId="4A31EE14" w14:textId="7FA035A4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مرگ و میر</w:t>
            </w:r>
          </w:p>
        </w:tc>
        <w:tc>
          <w:tcPr>
            <w:tcW w:w="1429" w:type="dxa"/>
          </w:tcPr>
          <w:p w14:paraId="7887626F" w14:textId="1BE26819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تا پایان فصل</w:t>
            </w:r>
          </w:p>
        </w:tc>
      </w:tr>
      <w:tr w:rsidR="007D49DB" w:rsidRPr="007852E8" w14:paraId="0B601D27" w14:textId="77777777" w:rsidTr="00DA733F">
        <w:trPr>
          <w:trHeight w:val="279"/>
        </w:trPr>
        <w:tc>
          <w:tcPr>
            <w:tcW w:w="833" w:type="dxa"/>
            <w:shd w:val="clear" w:color="auto" w:fill="BDD6EE" w:themeFill="accent1" w:themeFillTint="66"/>
          </w:tcPr>
          <w:p w14:paraId="0C944FDE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4166" w:type="dxa"/>
            <w:shd w:val="clear" w:color="auto" w:fill="BDD6EE" w:themeFill="accent1" w:themeFillTint="66"/>
          </w:tcPr>
          <w:p w14:paraId="30C8B384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شرح مصوبات جلسه قبل</w:t>
            </w:r>
          </w:p>
        </w:tc>
        <w:tc>
          <w:tcPr>
            <w:tcW w:w="2224" w:type="dxa"/>
            <w:shd w:val="clear" w:color="auto" w:fill="BDD6EE" w:themeFill="accent1" w:themeFillTint="66"/>
          </w:tcPr>
          <w:p w14:paraId="1E9BADD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شده</w:t>
            </w:r>
          </w:p>
        </w:tc>
        <w:tc>
          <w:tcPr>
            <w:tcW w:w="1980" w:type="dxa"/>
            <w:shd w:val="clear" w:color="auto" w:fill="BDD6EE" w:themeFill="accent1" w:themeFillTint="66"/>
          </w:tcPr>
          <w:p w14:paraId="5567DCC1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اجرا نشده</w:t>
            </w:r>
          </w:p>
        </w:tc>
        <w:tc>
          <w:tcPr>
            <w:tcW w:w="1429" w:type="dxa"/>
            <w:shd w:val="clear" w:color="auto" w:fill="BDD6EE" w:themeFill="accent1" w:themeFillTint="66"/>
          </w:tcPr>
          <w:p w14:paraId="0C8CA9F0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CD6B14">
              <w:rPr>
                <w:rFonts w:cs="B Nazanin" w:hint="cs"/>
                <w:b/>
                <w:bCs/>
                <w:rtl/>
                <w:lang w:bidi="fa-IR"/>
              </w:rPr>
              <w:t>مسئول اجرا</w:t>
            </w:r>
          </w:p>
        </w:tc>
      </w:tr>
      <w:tr w:rsidR="007D49DB" w:rsidRPr="007852E8" w14:paraId="62ED14FE" w14:textId="77777777" w:rsidTr="00DA733F">
        <w:trPr>
          <w:trHeight w:val="279"/>
        </w:trPr>
        <w:tc>
          <w:tcPr>
            <w:tcW w:w="833" w:type="dxa"/>
          </w:tcPr>
          <w:p w14:paraId="014B2728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4166" w:type="dxa"/>
          </w:tcPr>
          <w:p w14:paraId="3B29CFAC" w14:textId="25E646D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مصوب گردید بیماران با سابقه ی فشار خون بالا و سن بالا تحت مراقبت ویژه  و مانیتورینگ مداوم  قرار گیرند</w:t>
            </w:r>
          </w:p>
        </w:tc>
        <w:tc>
          <w:tcPr>
            <w:tcW w:w="2224" w:type="dxa"/>
          </w:tcPr>
          <w:p w14:paraId="4E10BE6B" w14:textId="13A2A21B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980" w:type="dxa"/>
          </w:tcPr>
          <w:p w14:paraId="7365F85E" w14:textId="38CC6099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29F624C3" w14:textId="5B562995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بخش</w:t>
            </w:r>
          </w:p>
        </w:tc>
      </w:tr>
      <w:tr w:rsidR="007D49DB" w:rsidRPr="007852E8" w14:paraId="4DAE0AC9" w14:textId="77777777" w:rsidTr="00DA733F">
        <w:trPr>
          <w:trHeight w:val="279"/>
        </w:trPr>
        <w:tc>
          <w:tcPr>
            <w:tcW w:w="833" w:type="dxa"/>
          </w:tcPr>
          <w:p w14:paraId="3C4B5167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4166" w:type="dxa"/>
          </w:tcPr>
          <w:p w14:paraId="307EC34C" w14:textId="34ED99AC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جلسه با کارشناس سلامت سالمندان جهت غربالگری بیماران سالمند و فشار خون بالا و دیابتیک برگزار گردد.</w:t>
            </w:r>
          </w:p>
        </w:tc>
        <w:tc>
          <w:tcPr>
            <w:tcW w:w="2224" w:type="dxa"/>
          </w:tcPr>
          <w:p w14:paraId="0A16FD26" w14:textId="77777777" w:rsidR="007D49DB" w:rsidRPr="00CD6B14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2EFA59AC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*</w:t>
            </w:r>
          </w:p>
        </w:tc>
        <w:tc>
          <w:tcPr>
            <w:tcW w:w="1429" w:type="dxa"/>
          </w:tcPr>
          <w:p w14:paraId="554EDE2B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مسئول کمیته ی مرگ و میر</w:t>
            </w:r>
          </w:p>
        </w:tc>
      </w:tr>
      <w:tr w:rsidR="007D49DB" w:rsidRPr="007852E8" w14:paraId="11B330FB" w14:textId="77777777" w:rsidTr="00DA733F">
        <w:trPr>
          <w:trHeight w:val="279"/>
        </w:trPr>
        <w:tc>
          <w:tcPr>
            <w:tcW w:w="833" w:type="dxa"/>
          </w:tcPr>
          <w:p w14:paraId="28E0A1D4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4166" w:type="dxa"/>
          </w:tcPr>
          <w:p w14:paraId="4CAD0F91" w14:textId="4367E421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lang w:bidi="fa-IR"/>
              </w:rPr>
            </w:pPr>
          </w:p>
        </w:tc>
        <w:tc>
          <w:tcPr>
            <w:tcW w:w="2224" w:type="dxa"/>
          </w:tcPr>
          <w:p w14:paraId="263B0771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19944C1" w14:textId="1B2A5E14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2FEF7DA0" w14:textId="7ABC0C22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D49DB" w:rsidRPr="007852E8" w14:paraId="1B3A7387" w14:textId="77777777" w:rsidTr="00DA733F">
        <w:trPr>
          <w:trHeight w:val="279"/>
        </w:trPr>
        <w:tc>
          <w:tcPr>
            <w:tcW w:w="833" w:type="dxa"/>
          </w:tcPr>
          <w:p w14:paraId="226AB619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4166" w:type="dxa"/>
          </w:tcPr>
          <w:p w14:paraId="72D8974C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7A3143FA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F09DA4F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4808F8B8" w14:textId="77777777" w:rsidR="007D49DB" w:rsidRPr="007852E8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  <w:tr w:rsidR="007D49DB" w:rsidRPr="007852E8" w14:paraId="29B349F7" w14:textId="77777777" w:rsidTr="00DA733F">
        <w:trPr>
          <w:trHeight w:val="279"/>
        </w:trPr>
        <w:tc>
          <w:tcPr>
            <w:tcW w:w="833" w:type="dxa"/>
          </w:tcPr>
          <w:p w14:paraId="2C6EBCDD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2F503451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32F3CC96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4DFC6312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66717570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sz w:val="20"/>
                <w:szCs w:val="20"/>
                <w:rtl/>
                <w:lang w:bidi="fa-IR"/>
              </w:rPr>
            </w:pPr>
          </w:p>
        </w:tc>
      </w:tr>
      <w:tr w:rsidR="007D49DB" w:rsidRPr="007852E8" w14:paraId="672DA98E" w14:textId="77777777" w:rsidTr="00DA733F">
        <w:trPr>
          <w:trHeight w:val="279"/>
        </w:trPr>
        <w:tc>
          <w:tcPr>
            <w:tcW w:w="833" w:type="dxa"/>
          </w:tcPr>
          <w:p w14:paraId="5E29615E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4166" w:type="dxa"/>
          </w:tcPr>
          <w:p w14:paraId="74894EC7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rtl/>
                <w:lang w:bidi="fa-IR"/>
              </w:rPr>
            </w:pPr>
          </w:p>
        </w:tc>
        <w:tc>
          <w:tcPr>
            <w:tcW w:w="2224" w:type="dxa"/>
          </w:tcPr>
          <w:p w14:paraId="52A01D41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980" w:type="dxa"/>
          </w:tcPr>
          <w:p w14:paraId="638F3548" w14:textId="77777777" w:rsidR="007D49DB" w:rsidRDefault="007D49DB" w:rsidP="007D49DB">
            <w:pPr>
              <w:tabs>
                <w:tab w:val="left" w:pos="1935"/>
                <w:tab w:val="center" w:pos="3216"/>
              </w:tabs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429" w:type="dxa"/>
          </w:tcPr>
          <w:p w14:paraId="07FBEFDD" w14:textId="77777777" w:rsidR="007D49DB" w:rsidRDefault="007D49DB" w:rsidP="007D49DB">
            <w:pPr>
              <w:tabs>
                <w:tab w:val="left" w:pos="1935"/>
              </w:tabs>
              <w:bidi/>
              <w:jc w:val="center"/>
              <w:rPr>
                <w:rFonts w:cs="B Nazanin"/>
                <w:rtl/>
                <w:lang w:bidi="fa-IR"/>
              </w:rPr>
            </w:pPr>
          </w:p>
        </w:tc>
      </w:tr>
    </w:tbl>
    <w:p w14:paraId="5DCE963C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596659FB" w14:textId="77777777" w:rsidR="006F56CD" w:rsidRDefault="006F56CD" w:rsidP="006F56CD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4696D863" w14:textId="77777777" w:rsidR="00842AF5" w:rsidRDefault="00842AF5" w:rsidP="00842AF5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p w14:paraId="23F81E84" w14:textId="77777777" w:rsidR="00360BB1" w:rsidRPr="007852E8" w:rsidRDefault="00360BB1" w:rsidP="00360BB1">
      <w:pPr>
        <w:tabs>
          <w:tab w:val="left" w:pos="196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>
        <w:rPr>
          <w:rFonts w:cs="B Titr"/>
          <w:sz w:val="24"/>
          <w:szCs w:val="24"/>
          <w:rtl/>
          <w:lang w:bidi="fa-IR"/>
        </w:rPr>
        <w:tab/>
      </w:r>
      <w:r>
        <w:rPr>
          <w:rFonts w:cs="B Titr"/>
          <w:sz w:val="24"/>
          <w:szCs w:val="24"/>
          <w:rtl/>
          <w:lang w:bidi="fa-IR"/>
        </w:rPr>
        <w:tab/>
      </w:r>
      <w:r w:rsidRPr="007852E8">
        <w:rPr>
          <w:rFonts w:cs="B Titr" w:hint="cs"/>
          <w:noProof/>
          <w:sz w:val="24"/>
          <w:szCs w:val="24"/>
          <w:rtl/>
        </w:rPr>
        <w:drawing>
          <wp:anchor distT="0" distB="0" distL="114300" distR="114300" simplePos="0" relativeHeight="251660288" behindDoc="1" locked="0" layoutInCell="1" allowOverlap="1" wp14:anchorId="44D3FFA9" wp14:editId="1403CED0">
            <wp:simplePos x="0" y="0"/>
            <wp:positionH relativeFrom="column">
              <wp:posOffset>5281231</wp:posOffset>
            </wp:positionH>
            <wp:positionV relativeFrom="paragraph">
              <wp:posOffset>-131446</wp:posOffset>
            </wp:positionV>
            <wp:extent cx="1071563" cy="119062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524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71563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852E8">
        <w:rPr>
          <w:rFonts w:cs="B Titr" w:hint="cs"/>
          <w:sz w:val="24"/>
          <w:szCs w:val="24"/>
          <w:rtl/>
          <w:lang w:bidi="fa-IR"/>
        </w:rPr>
        <w:t>دانشگاه علوم پزشکی و خدمات بهداشتی درمانی هرمزگان</w:t>
      </w:r>
    </w:p>
    <w:p w14:paraId="00B76B8C" w14:textId="77777777" w:rsidR="00360BB1" w:rsidRPr="007852E8" w:rsidRDefault="00360BB1" w:rsidP="00360BB1">
      <w:pPr>
        <w:tabs>
          <w:tab w:val="left" w:pos="1605"/>
          <w:tab w:val="center" w:pos="4680"/>
        </w:tabs>
        <w:bidi/>
        <w:rPr>
          <w:rFonts w:cs="B Titr"/>
          <w:sz w:val="24"/>
          <w:szCs w:val="24"/>
          <w:rtl/>
          <w:lang w:bidi="fa-IR"/>
        </w:rPr>
      </w:pPr>
      <w:r w:rsidRPr="007852E8">
        <w:rPr>
          <w:rFonts w:cs="B Titr"/>
          <w:sz w:val="24"/>
          <w:szCs w:val="24"/>
          <w:rtl/>
          <w:lang w:bidi="fa-IR"/>
        </w:rPr>
        <w:lastRenderedPageBreak/>
        <w:tab/>
      </w:r>
      <w:r w:rsidRPr="007852E8">
        <w:rPr>
          <w:rFonts w:cs="B Titr"/>
          <w:sz w:val="24"/>
          <w:szCs w:val="24"/>
          <w:rtl/>
          <w:lang w:bidi="fa-IR"/>
        </w:rPr>
        <w:tab/>
      </w:r>
      <w:r>
        <w:rPr>
          <w:rFonts w:cs="B Titr" w:hint="cs"/>
          <w:sz w:val="24"/>
          <w:szCs w:val="24"/>
          <w:rtl/>
          <w:lang w:bidi="fa-IR"/>
        </w:rPr>
        <w:t>بیمارستان نیاپور بندرخمیر</w:t>
      </w:r>
    </w:p>
    <w:p w14:paraId="17A5992D" w14:textId="77777777" w:rsidR="00360BB1" w:rsidRPr="00887FD7" w:rsidRDefault="00360BB1" w:rsidP="00CC38D2">
      <w:pPr>
        <w:bidi/>
        <w:jc w:val="center"/>
        <w:rPr>
          <w:rFonts w:cs="2  Mitra_3 (MRT)"/>
          <w:sz w:val="24"/>
          <w:szCs w:val="24"/>
          <w:lang w:bidi="fa-IR"/>
        </w:rPr>
      </w:pPr>
      <w:r w:rsidRPr="007852E8">
        <w:rPr>
          <w:rFonts w:cs="B Titr" w:hint="cs"/>
          <w:sz w:val="24"/>
          <w:szCs w:val="24"/>
          <w:rtl/>
          <w:lang w:bidi="fa-IR"/>
        </w:rPr>
        <w:t>صورت</w:t>
      </w:r>
      <w:r>
        <w:rPr>
          <w:rFonts w:cs="B Titr" w:hint="cs"/>
          <w:sz w:val="24"/>
          <w:szCs w:val="24"/>
          <w:rtl/>
          <w:lang w:bidi="fa-IR"/>
        </w:rPr>
        <w:t>چلسه کمیته تخصصی</w:t>
      </w:r>
      <w:r w:rsidR="00CC38D2">
        <w:rPr>
          <w:rFonts w:cs="B Titr" w:hint="cs"/>
          <w:sz w:val="24"/>
          <w:szCs w:val="24"/>
          <w:rtl/>
          <w:lang w:bidi="fa-IR"/>
        </w:rPr>
        <w:t xml:space="preserve"> اقتصاد درمان</w:t>
      </w:r>
    </w:p>
    <w:p w14:paraId="46F2197B" w14:textId="77777777" w:rsidR="00360BB1" w:rsidRDefault="00360BB1" w:rsidP="00360BB1">
      <w:pPr>
        <w:tabs>
          <w:tab w:val="left" w:pos="1935"/>
        </w:tabs>
        <w:bidi/>
        <w:rPr>
          <w:rFonts w:cs="2  Mitra_3 (MRT)"/>
          <w:rtl/>
          <w:lang w:bidi="fa-IR"/>
        </w:rPr>
      </w:pPr>
    </w:p>
    <w:tbl>
      <w:tblPr>
        <w:tblStyle w:val="TableGrid"/>
        <w:bidiVisual/>
        <w:tblW w:w="9470" w:type="dxa"/>
        <w:tblLook w:val="04A0" w:firstRow="1" w:lastRow="0" w:firstColumn="1" w:lastColumn="0" w:noHBand="0" w:noVBand="1"/>
      </w:tblPr>
      <w:tblGrid>
        <w:gridCol w:w="2367"/>
        <w:gridCol w:w="2871"/>
        <w:gridCol w:w="1864"/>
        <w:gridCol w:w="2368"/>
      </w:tblGrid>
      <w:tr w:rsidR="00360BB1" w14:paraId="2567994B" w14:textId="77777777" w:rsidTr="00964AB0">
        <w:trPr>
          <w:trHeight w:val="646"/>
        </w:trPr>
        <w:tc>
          <w:tcPr>
            <w:tcW w:w="2367" w:type="dxa"/>
            <w:shd w:val="clear" w:color="auto" w:fill="BDD6EE" w:themeFill="accent1" w:themeFillTint="66"/>
          </w:tcPr>
          <w:p w14:paraId="50C8699F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نام و نام خانوادگی</w:t>
            </w:r>
          </w:p>
        </w:tc>
        <w:tc>
          <w:tcPr>
            <w:tcW w:w="2871" w:type="dxa"/>
            <w:shd w:val="clear" w:color="auto" w:fill="BDD6EE" w:themeFill="accent1" w:themeFillTint="66"/>
          </w:tcPr>
          <w:p w14:paraId="3388EA81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سمت</w:t>
            </w:r>
          </w:p>
        </w:tc>
        <w:tc>
          <w:tcPr>
            <w:tcW w:w="1864" w:type="dxa"/>
            <w:shd w:val="clear" w:color="auto" w:fill="BDD6EE" w:themeFill="accent1" w:themeFillTint="66"/>
          </w:tcPr>
          <w:p w14:paraId="2699265D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شماره تماس</w:t>
            </w:r>
          </w:p>
        </w:tc>
        <w:tc>
          <w:tcPr>
            <w:tcW w:w="2368" w:type="dxa"/>
            <w:shd w:val="clear" w:color="auto" w:fill="BDD6EE" w:themeFill="accent1" w:themeFillTint="66"/>
          </w:tcPr>
          <w:p w14:paraId="5C618CE8" w14:textId="77777777" w:rsidR="00360BB1" w:rsidRDefault="00360BB1" w:rsidP="00360BB1">
            <w:pPr>
              <w:tabs>
                <w:tab w:val="left" w:pos="1935"/>
              </w:tabs>
              <w:bidi/>
              <w:jc w:val="center"/>
              <w:rPr>
                <w:rFonts w:cs="2  Mitra_3 (MRT)"/>
                <w:rtl/>
                <w:lang w:bidi="fa-IR"/>
              </w:rPr>
            </w:pPr>
            <w:r>
              <w:rPr>
                <w:rFonts w:cs="2  Mitra_3 (MRT)" w:hint="cs"/>
                <w:rtl/>
                <w:lang w:bidi="fa-IR"/>
              </w:rPr>
              <w:t>محل امضاء</w:t>
            </w:r>
          </w:p>
        </w:tc>
      </w:tr>
      <w:tr w:rsidR="00360BB1" w14:paraId="021580CA" w14:textId="77777777" w:rsidTr="00964AB0">
        <w:trPr>
          <w:trHeight w:val="646"/>
        </w:trPr>
        <w:tc>
          <w:tcPr>
            <w:tcW w:w="2367" w:type="dxa"/>
          </w:tcPr>
          <w:p w14:paraId="12709323" w14:textId="12BB73FB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3C964BC" w14:textId="42214E09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02A2A8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CAF748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CF39A2" w14:paraId="0A496D8B" w14:textId="77777777" w:rsidTr="00964AB0">
        <w:trPr>
          <w:trHeight w:val="646"/>
        </w:trPr>
        <w:tc>
          <w:tcPr>
            <w:tcW w:w="2367" w:type="dxa"/>
          </w:tcPr>
          <w:p w14:paraId="0DFA6588" w14:textId="5DA03AB1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A15C2F6" w14:textId="3C5D2D50" w:rsidR="00CF39A2" w:rsidRDefault="00CF39A2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FE53CD3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85B1BE1" w14:textId="77777777" w:rsidR="00CF39A2" w:rsidRDefault="00CF39A2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BEA44D5" w14:textId="77777777" w:rsidTr="00964AB0">
        <w:trPr>
          <w:trHeight w:val="646"/>
        </w:trPr>
        <w:tc>
          <w:tcPr>
            <w:tcW w:w="2367" w:type="dxa"/>
          </w:tcPr>
          <w:p w14:paraId="3DFC2911" w14:textId="63EC4480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DC0342A" w14:textId="66F86FF7" w:rsidR="00F93A00" w:rsidRDefault="00F93A00" w:rsidP="0017555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19DF192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93E5D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63942A01" w14:textId="77777777" w:rsidTr="00964AB0">
        <w:trPr>
          <w:trHeight w:val="646"/>
        </w:trPr>
        <w:tc>
          <w:tcPr>
            <w:tcW w:w="2367" w:type="dxa"/>
          </w:tcPr>
          <w:p w14:paraId="155F916C" w14:textId="563A806C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E5AA166" w14:textId="7A0CC04F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5EE6C45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6BC5EF7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2A8E2C" w14:textId="77777777" w:rsidTr="00964AB0">
        <w:trPr>
          <w:trHeight w:val="646"/>
        </w:trPr>
        <w:tc>
          <w:tcPr>
            <w:tcW w:w="2367" w:type="dxa"/>
          </w:tcPr>
          <w:p w14:paraId="461C675E" w14:textId="2A155BEB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AB6566B" w14:textId="1D5D947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01E1578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D2A8B30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62BA9169" w14:textId="77777777" w:rsidTr="00964AB0">
        <w:trPr>
          <w:trHeight w:val="646"/>
        </w:trPr>
        <w:tc>
          <w:tcPr>
            <w:tcW w:w="2367" w:type="dxa"/>
          </w:tcPr>
          <w:p w14:paraId="7F9D10BC" w14:textId="50105FCB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F0EB19B" w14:textId="1074132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1C062B8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C981DC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F93A00" w14:paraId="19D4C714" w14:textId="77777777" w:rsidTr="00964AB0">
        <w:trPr>
          <w:trHeight w:val="646"/>
        </w:trPr>
        <w:tc>
          <w:tcPr>
            <w:tcW w:w="2367" w:type="dxa"/>
          </w:tcPr>
          <w:p w14:paraId="2A69659A" w14:textId="383F8960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2054A38" w14:textId="1F37BC4D" w:rsidR="00F93A00" w:rsidRDefault="00F93A00" w:rsidP="00A60D93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FD2833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0DFC0EE9" w14:textId="77777777" w:rsidR="00F93A00" w:rsidRDefault="00F93A0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AB0C99" w14:paraId="54AF9908" w14:textId="77777777" w:rsidTr="00964AB0">
        <w:trPr>
          <w:trHeight w:val="646"/>
        </w:trPr>
        <w:tc>
          <w:tcPr>
            <w:tcW w:w="2367" w:type="dxa"/>
          </w:tcPr>
          <w:p w14:paraId="12E61A38" w14:textId="45B7F547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088828E" w14:textId="7885F293" w:rsidR="00AB0C99" w:rsidRDefault="00AB0C99" w:rsidP="00430956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30053B82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53C8AD5D" w14:textId="77777777" w:rsidR="00AB0C99" w:rsidRDefault="00AB0C99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347F8FF" w14:textId="77777777" w:rsidTr="00964AB0">
        <w:trPr>
          <w:trHeight w:val="646"/>
        </w:trPr>
        <w:tc>
          <w:tcPr>
            <w:tcW w:w="2367" w:type="dxa"/>
          </w:tcPr>
          <w:p w14:paraId="6F8EB65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0F66A7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8604ED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1BDA3F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06E0A99" w14:textId="77777777" w:rsidTr="00964AB0">
        <w:trPr>
          <w:trHeight w:val="646"/>
        </w:trPr>
        <w:tc>
          <w:tcPr>
            <w:tcW w:w="2367" w:type="dxa"/>
          </w:tcPr>
          <w:p w14:paraId="1B28264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E5245BD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654A67D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27E401A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0C285D67" w14:textId="77777777" w:rsidTr="00964AB0">
        <w:trPr>
          <w:trHeight w:val="617"/>
        </w:trPr>
        <w:tc>
          <w:tcPr>
            <w:tcW w:w="2367" w:type="dxa"/>
          </w:tcPr>
          <w:p w14:paraId="489971D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41B0177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1B8242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F362B4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4C94975" w14:textId="77777777" w:rsidTr="00964AB0">
        <w:trPr>
          <w:trHeight w:val="646"/>
        </w:trPr>
        <w:tc>
          <w:tcPr>
            <w:tcW w:w="2367" w:type="dxa"/>
          </w:tcPr>
          <w:p w14:paraId="0393FAE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F0C67FF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9FE8EC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35B967A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0B73A93" w14:textId="77777777" w:rsidTr="00964AB0">
        <w:trPr>
          <w:trHeight w:val="646"/>
        </w:trPr>
        <w:tc>
          <w:tcPr>
            <w:tcW w:w="2367" w:type="dxa"/>
          </w:tcPr>
          <w:p w14:paraId="5913C94C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71E408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0E9D4AD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434BDF0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5DAF4027" w14:textId="77777777" w:rsidTr="00964AB0">
        <w:trPr>
          <w:trHeight w:val="646"/>
        </w:trPr>
        <w:tc>
          <w:tcPr>
            <w:tcW w:w="2367" w:type="dxa"/>
          </w:tcPr>
          <w:p w14:paraId="204EF3F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0FF321E8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7D687175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2AD58DD7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7CA46C83" w14:textId="77777777" w:rsidTr="00964AB0">
        <w:trPr>
          <w:trHeight w:val="646"/>
        </w:trPr>
        <w:tc>
          <w:tcPr>
            <w:tcW w:w="2367" w:type="dxa"/>
          </w:tcPr>
          <w:p w14:paraId="273D0A3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6BBD7EA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5FAFA520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705EB721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360BB1" w14:paraId="2F08AC27" w14:textId="77777777" w:rsidTr="00964AB0">
        <w:trPr>
          <w:trHeight w:val="646"/>
        </w:trPr>
        <w:tc>
          <w:tcPr>
            <w:tcW w:w="2367" w:type="dxa"/>
          </w:tcPr>
          <w:p w14:paraId="4AE3E3C9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23A67C26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44F58762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1A57A2AE" w14:textId="77777777" w:rsidR="00360BB1" w:rsidRDefault="00360BB1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  <w:tr w:rsidR="00964AB0" w14:paraId="47A4C869" w14:textId="77777777" w:rsidTr="00964AB0">
        <w:trPr>
          <w:trHeight w:val="646"/>
        </w:trPr>
        <w:tc>
          <w:tcPr>
            <w:tcW w:w="2367" w:type="dxa"/>
          </w:tcPr>
          <w:p w14:paraId="7AC11DD2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871" w:type="dxa"/>
          </w:tcPr>
          <w:p w14:paraId="5DA1F05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1864" w:type="dxa"/>
          </w:tcPr>
          <w:p w14:paraId="288DCE36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  <w:tc>
          <w:tcPr>
            <w:tcW w:w="2368" w:type="dxa"/>
          </w:tcPr>
          <w:p w14:paraId="632CC595" w14:textId="77777777" w:rsidR="00964AB0" w:rsidRDefault="00964AB0" w:rsidP="00360BB1">
            <w:pPr>
              <w:tabs>
                <w:tab w:val="left" w:pos="1935"/>
              </w:tabs>
              <w:bidi/>
              <w:rPr>
                <w:rFonts w:cs="2  Mitra_3 (MRT)"/>
                <w:rtl/>
                <w:lang w:bidi="fa-IR"/>
              </w:rPr>
            </w:pPr>
          </w:p>
        </w:tc>
      </w:tr>
    </w:tbl>
    <w:p w14:paraId="17A93179" w14:textId="77777777" w:rsidR="00360BB1" w:rsidRPr="008D071A" w:rsidRDefault="00360BB1" w:rsidP="00360BB1">
      <w:pPr>
        <w:tabs>
          <w:tab w:val="left" w:pos="1935"/>
        </w:tabs>
        <w:bidi/>
        <w:rPr>
          <w:rFonts w:cs="2  Mitra_3 (MRT)"/>
          <w:lang w:bidi="fa-IR"/>
        </w:rPr>
      </w:pPr>
    </w:p>
    <w:sectPr w:rsidR="00360BB1" w:rsidRPr="008D071A" w:rsidSect="007E1F4D">
      <w:pgSz w:w="12240" w:h="15840"/>
      <w:pgMar w:top="567" w:right="1440" w:bottom="567" w:left="1440" w:header="720" w:footer="720" w:gutter="0"/>
      <w:pgBorders w:offsetFrom="page">
        <w:top w:val="thinThickSmallGap" w:sz="12" w:space="24" w:color="auto"/>
        <w:left w:val="thinThickSmallGap" w:sz="12" w:space="24" w:color="auto"/>
        <w:bottom w:val="thickThinSmallGap" w:sz="12" w:space="24" w:color="auto"/>
        <w:right w:val="thickThinSmallGap" w:sz="12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altName w:val="Arial"/>
    <w:charset w:val="B2"/>
    <w:family w:val="auto"/>
    <w:pitch w:val="variable"/>
    <w:sig w:usb0="00002001" w:usb1="80000000" w:usb2="00000008" w:usb3="00000000" w:csb0="00000040" w:csb1="00000000"/>
  </w:font>
  <w:font w:name="2  Mitra_3 (MRT)">
    <w:altName w:val="Courier New"/>
    <w:panose1 w:val="00000700000000000000"/>
    <w:charset w:val="B2"/>
    <w:family w:val="auto"/>
    <w:pitch w:val="variable"/>
    <w:sig w:usb0="00002000" w:usb1="80000000" w:usb2="00000008" w:usb3="00000000" w:csb0="00000040" w:csb1="00000000"/>
  </w:font>
  <w:font w:name="B Nazanin">
    <w:altName w:val="Arial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071A"/>
    <w:rsid w:val="00071FE2"/>
    <w:rsid w:val="00096F69"/>
    <w:rsid w:val="000F5C29"/>
    <w:rsid w:val="0014742B"/>
    <w:rsid w:val="001520A4"/>
    <w:rsid w:val="001E01D4"/>
    <w:rsid w:val="002066F9"/>
    <w:rsid w:val="00231D98"/>
    <w:rsid w:val="003432BE"/>
    <w:rsid w:val="00360BB1"/>
    <w:rsid w:val="003E065E"/>
    <w:rsid w:val="00422763"/>
    <w:rsid w:val="00531634"/>
    <w:rsid w:val="0054670E"/>
    <w:rsid w:val="00554ECB"/>
    <w:rsid w:val="00575949"/>
    <w:rsid w:val="00581235"/>
    <w:rsid w:val="00584110"/>
    <w:rsid w:val="005A3364"/>
    <w:rsid w:val="005A768A"/>
    <w:rsid w:val="0062646F"/>
    <w:rsid w:val="006B152F"/>
    <w:rsid w:val="006F3F28"/>
    <w:rsid w:val="006F56CD"/>
    <w:rsid w:val="007852E8"/>
    <w:rsid w:val="007A2A69"/>
    <w:rsid w:val="007D3662"/>
    <w:rsid w:val="007D49DB"/>
    <w:rsid w:val="007E154F"/>
    <w:rsid w:val="007E1F4D"/>
    <w:rsid w:val="00832E95"/>
    <w:rsid w:val="00842AF5"/>
    <w:rsid w:val="00887FD7"/>
    <w:rsid w:val="008D071A"/>
    <w:rsid w:val="008E2A4E"/>
    <w:rsid w:val="00901386"/>
    <w:rsid w:val="00964AB0"/>
    <w:rsid w:val="009926E6"/>
    <w:rsid w:val="00995684"/>
    <w:rsid w:val="009A2751"/>
    <w:rsid w:val="009C11E4"/>
    <w:rsid w:val="009F6CC8"/>
    <w:rsid w:val="00A11C56"/>
    <w:rsid w:val="00AB0C99"/>
    <w:rsid w:val="00B33D5E"/>
    <w:rsid w:val="00B5745F"/>
    <w:rsid w:val="00BB7E51"/>
    <w:rsid w:val="00CC38D2"/>
    <w:rsid w:val="00CD117B"/>
    <w:rsid w:val="00CD6B14"/>
    <w:rsid w:val="00CF39A2"/>
    <w:rsid w:val="00D54836"/>
    <w:rsid w:val="00D85DBE"/>
    <w:rsid w:val="00D912AF"/>
    <w:rsid w:val="00DA733F"/>
    <w:rsid w:val="00DB4075"/>
    <w:rsid w:val="00DC398C"/>
    <w:rsid w:val="00DC56B4"/>
    <w:rsid w:val="00DD7989"/>
    <w:rsid w:val="00DF298E"/>
    <w:rsid w:val="00E61764"/>
    <w:rsid w:val="00EA742F"/>
    <w:rsid w:val="00EB4898"/>
    <w:rsid w:val="00EE3F49"/>
    <w:rsid w:val="00F712A1"/>
    <w:rsid w:val="00F93A00"/>
    <w:rsid w:val="00FA06F5"/>
    <w:rsid w:val="00FC7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67B93911"/>
  <w15:docId w15:val="{E91B6A52-76D3-43BC-9CC8-B7A31E110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D07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912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12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64B422-18D4-4808-B8A0-16127E350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299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masoud nourani</dc:creator>
  <cp:lastModifiedBy>sami hooshmand</cp:lastModifiedBy>
  <cp:revision>4</cp:revision>
  <cp:lastPrinted>2024-11-09T10:01:00Z</cp:lastPrinted>
  <dcterms:created xsi:type="dcterms:W3CDTF">2024-11-09T09:28:00Z</dcterms:created>
  <dcterms:modified xsi:type="dcterms:W3CDTF">2024-11-09T10:04:00Z</dcterms:modified>
</cp:coreProperties>
</file>